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318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徐州工程学院                          教师教学发展培训项目申报书</w:t>
      </w:r>
    </w:p>
    <w:p>
      <w:pPr>
        <w:spacing w:line="480" w:lineRule="auto"/>
        <w:rPr>
          <w:rFonts w:ascii="楷体_GB2312" w:eastAsia="楷体_GB2312"/>
          <w:sz w:val="24"/>
          <w:lang w:eastAsia="zh-CN"/>
        </w:rPr>
      </w:pPr>
    </w:p>
    <w:p>
      <w:pPr>
        <w:spacing w:line="480" w:lineRule="auto"/>
        <w:rPr>
          <w:rFonts w:ascii="楷体_GB2312" w:eastAsia="楷体_GB2312"/>
          <w:sz w:val="24"/>
          <w:lang w:eastAsia="zh-CN"/>
        </w:rPr>
      </w:pPr>
    </w:p>
    <w:p>
      <w:pPr>
        <w:spacing w:line="480" w:lineRule="auto"/>
        <w:rPr>
          <w:rFonts w:ascii="楷体_GB2312" w:eastAsia="楷体_GB2312"/>
          <w:sz w:val="24"/>
          <w:lang w:eastAsia="zh-CN"/>
        </w:rPr>
      </w:pPr>
    </w:p>
    <w:p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项目名称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                  </w:t>
      </w:r>
    </w:p>
    <w:p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项目类别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                  </w:t>
      </w:r>
    </w:p>
    <w:p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项目负责人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                </w:t>
      </w:r>
    </w:p>
    <w:p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所在单位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                  </w:t>
      </w:r>
    </w:p>
    <w:p>
      <w:pPr>
        <w:spacing w:line="600" w:lineRule="auto"/>
        <w:ind w:firstLine="1600" w:firstLineChars="5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申报方式   □个人申报  □团队申报</w:t>
      </w:r>
    </w:p>
    <w:p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申报日期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                  </w:t>
      </w:r>
    </w:p>
    <w:p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  <w:lang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  <w:lang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  <w:lang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  <w:lang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教务处（教师教学发展中心）制</w:t>
      </w:r>
    </w:p>
    <w:p>
      <w:pPr>
        <w:spacing w:line="240" w:lineRule="exact"/>
        <w:ind w:firstLine="539"/>
        <w:jc w:val="center"/>
        <w:rPr>
          <w:rFonts w:ascii="楷体_GB2312" w:hAnsi="宋体" w:eastAsia="楷体_GB2312"/>
          <w:sz w:val="28"/>
          <w:lang w:eastAsia="zh-CN"/>
        </w:rPr>
      </w:pPr>
      <w:r>
        <w:rPr>
          <w:rFonts w:hint="eastAsia" w:ascii="楷体_GB2312" w:hAnsi="宋体" w:eastAsia="楷体_GB2312"/>
          <w:sz w:val="28"/>
          <w:lang w:eastAsia="zh-CN"/>
        </w:rPr>
        <w:br w:type="page"/>
      </w:r>
    </w:p>
    <w:p>
      <w:pPr>
        <w:spacing w:line="480" w:lineRule="auto"/>
        <w:ind w:firstLine="539"/>
        <w:jc w:val="center"/>
        <w:rPr>
          <w:rFonts w:ascii="楷体_GB2312" w:hAnsi="宋体" w:eastAsia="楷体_GB2312"/>
          <w:sz w:val="28"/>
          <w:lang w:eastAsia="zh-CN"/>
        </w:rPr>
      </w:pPr>
    </w:p>
    <w:p>
      <w:pPr>
        <w:spacing w:line="480" w:lineRule="auto"/>
        <w:ind w:firstLine="539"/>
        <w:jc w:val="center"/>
        <w:rPr>
          <w:rFonts w:ascii="楷体_GB2312" w:hAnsi="宋体" w:eastAsia="楷体_GB2312"/>
          <w:sz w:val="28"/>
          <w:lang w:eastAsia="zh-CN"/>
        </w:rPr>
      </w:pPr>
    </w:p>
    <w:p>
      <w:pPr>
        <w:spacing w:line="480" w:lineRule="auto"/>
        <w:ind w:firstLine="539"/>
        <w:jc w:val="center"/>
        <w:rPr>
          <w:rFonts w:ascii="楷体_GB2312" w:hAnsi="宋体" w:eastAsia="楷体_GB2312"/>
          <w:b/>
          <w:bCs/>
          <w:sz w:val="36"/>
          <w:lang w:eastAsia="zh-CN"/>
        </w:rPr>
      </w:pPr>
      <w:r>
        <w:rPr>
          <w:rFonts w:hint="eastAsia" w:ascii="楷体_GB2312" w:hAnsi="宋体" w:eastAsia="楷体_GB2312"/>
          <w:b/>
          <w:bCs/>
          <w:sz w:val="36"/>
          <w:lang w:eastAsia="zh-CN"/>
        </w:rPr>
        <w:t>填 写 要 求</w:t>
      </w:r>
    </w:p>
    <w:p>
      <w:pPr>
        <w:spacing w:line="480" w:lineRule="auto"/>
        <w:ind w:firstLine="539"/>
        <w:rPr>
          <w:rFonts w:ascii="楷体_GB2312" w:hAnsi="宋体" w:eastAsia="楷体_GB2312"/>
          <w:sz w:val="28"/>
          <w:lang w:eastAsia="zh-CN"/>
        </w:rPr>
      </w:pPr>
    </w:p>
    <w:p>
      <w:pPr>
        <w:numPr>
          <w:ilvl w:val="0"/>
          <w:numId w:val="1"/>
        </w:numPr>
        <w:spacing w:before="120" w:beforeLines="50" w:after="120" w:afterLines="50" w:line="360" w:lineRule="auto"/>
        <w:ind w:right="26" w:rightChars="12"/>
        <w:jc w:val="both"/>
        <w:rPr>
          <w:rFonts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填写内容要实事求是，不得弄虚作假。</w:t>
      </w:r>
    </w:p>
    <w:p>
      <w:pPr>
        <w:pStyle w:val="7"/>
        <w:numPr>
          <w:ilvl w:val="0"/>
          <w:numId w:val="1"/>
        </w:numPr>
        <w:snapToGrid w:val="0"/>
        <w:spacing w:before="120" w:beforeLines="50" w:after="120" w:afterLines="50" w:line="360" w:lineRule="auto"/>
        <w:rPr>
          <w:rFonts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申请书报送一式</w:t>
      </w:r>
      <w:r>
        <w:rPr>
          <w:rFonts w:ascii="楷体_GB2312" w:hAnsi="仿宋" w:eastAsia="楷体_GB2312"/>
          <w:sz w:val="32"/>
          <w:szCs w:val="32"/>
          <w:lang w:eastAsia="zh-CN"/>
        </w:rPr>
        <w:t>2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份，要求统一用A3纸双面印制，中缝装订，</w:t>
      </w:r>
      <w:r>
        <w:rPr>
          <w:rFonts w:hint="eastAsia" w:ascii="楷体_GB2312" w:eastAsia="楷体_GB2312"/>
          <w:sz w:val="32"/>
          <w:szCs w:val="32"/>
          <w:lang w:eastAsia="zh-CN"/>
        </w:rPr>
        <w:t>并附本表所填内容佐证材料一份。</w:t>
      </w:r>
    </w:p>
    <w:p>
      <w:pPr>
        <w:pStyle w:val="7"/>
        <w:numPr>
          <w:ilvl w:val="0"/>
          <w:numId w:val="1"/>
        </w:numPr>
        <w:snapToGrid w:val="0"/>
        <w:spacing w:before="120" w:beforeLines="50" w:after="120" w:afterLines="50" w:line="360" w:lineRule="auto"/>
        <w:rPr>
          <w:rFonts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申请书应在申报截止日期之前由所在单位统一送至教务处（教师教学发展中心）（中心校区</w:t>
      </w:r>
      <w:r>
        <w:rPr>
          <w:rFonts w:ascii="楷体_GB2312" w:hAnsi="仿宋" w:eastAsia="楷体_GB2312"/>
          <w:sz w:val="32"/>
          <w:szCs w:val="32"/>
          <w:lang w:eastAsia="zh-CN"/>
        </w:rPr>
        <w:t>大学生活动中心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222），同时将申报书电子版发送至：</w:t>
      </w:r>
      <w:r>
        <w:rPr>
          <w:rFonts w:ascii="楷体_GB2312" w:hAnsi="仿宋" w:eastAsia="楷体_GB2312"/>
          <w:sz w:val="32"/>
          <w:szCs w:val="32"/>
          <w:lang w:eastAsia="zh-CN"/>
        </w:rPr>
        <w:t>jsjxfz</w:t>
      </w:r>
      <w:r>
        <w:rPr>
          <w:rFonts w:ascii="Times New Roman" w:hAnsi="Times New Roman" w:eastAsia="楷体_GB2312" w:cs="Times New Roman"/>
          <w:sz w:val="32"/>
          <w:szCs w:val="32"/>
          <w:lang w:eastAsia="zh-CN"/>
        </w:rPr>
        <w:t>@</w:t>
      </w:r>
      <w:r>
        <w:rPr>
          <w:rFonts w:ascii="楷体_GB2312" w:hAnsi="仿宋" w:eastAsia="楷体_GB2312"/>
          <w:sz w:val="32"/>
          <w:szCs w:val="32"/>
          <w:lang w:eastAsia="zh-CN"/>
        </w:rPr>
        <w:t>xzit.edu.cn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1"/>
        </w:numPr>
        <w:snapToGrid w:val="0"/>
        <w:spacing w:before="120" w:beforeLines="50" w:after="120" w:afterLines="50" w:line="360" w:lineRule="auto"/>
        <w:rPr>
          <w:rFonts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如有疑问，可咨询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教师教学发展中心张晶、程燕青，电话8310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52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69（5269）。</w:t>
      </w:r>
    </w:p>
    <w:p>
      <w:pPr>
        <w:spacing w:line="480" w:lineRule="auto"/>
        <w:ind w:left="1259" w:right="26" w:rightChars="12"/>
        <w:jc w:val="both"/>
        <w:rPr>
          <w:rFonts w:ascii="楷体_GB2312" w:hAnsi="宋体" w:eastAsia="楷体_GB2312"/>
          <w:sz w:val="32"/>
          <w:szCs w:val="32"/>
          <w:lang w:eastAsia="zh-CN"/>
        </w:rPr>
      </w:pPr>
    </w:p>
    <w:p>
      <w:pPr>
        <w:spacing w:line="480" w:lineRule="auto"/>
        <w:ind w:right="-726" w:rightChars="-330"/>
        <w:rPr>
          <w:rFonts w:hint="eastAsia" w:ascii="楷体_GB2312" w:hAnsi="宋体" w:eastAsia="楷体_GB2312"/>
          <w:sz w:val="28"/>
          <w:lang w:eastAsia="zh-CN"/>
        </w:rPr>
      </w:pPr>
    </w:p>
    <w:p>
      <w:pPr>
        <w:bidi w:val="0"/>
        <w:rPr>
          <w:rFonts w:hint="eastAsia" w:ascii="楷体_GB2312" w:hAnsi="宋体" w:eastAsia="楷体_GB2312"/>
          <w:sz w:val="28"/>
          <w:lang w:eastAsia="zh-CN"/>
        </w:rPr>
      </w:pPr>
    </w:p>
    <w:p>
      <w:pPr>
        <w:bidi w:val="0"/>
        <w:rPr>
          <w:rFonts w:hint="eastAsia" w:ascii="楷体_GB2312" w:hAnsi="宋体" w:eastAsia="楷体_GB2312"/>
          <w:sz w:val="28"/>
          <w:lang w:eastAsia="zh-CN"/>
        </w:rPr>
      </w:pPr>
    </w:p>
    <w:p>
      <w:pPr>
        <w:bidi w:val="0"/>
        <w:rPr>
          <w:rFonts w:hint="eastAsia" w:ascii="楷体_GB2312" w:hAnsi="宋体" w:eastAsia="楷体_GB2312"/>
          <w:sz w:val="28"/>
          <w:lang w:eastAsia="zh-CN"/>
        </w:rPr>
      </w:pPr>
    </w:p>
    <w:p>
      <w:pPr>
        <w:bidi w:val="0"/>
        <w:rPr>
          <w:rFonts w:hint="eastAsia" w:ascii="楷体_GB2312" w:hAnsi="宋体" w:eastAsia="楷体_GB2312"/>
          <w:sz w:val="28"/>
          <w:lang w:eastAsia="zh-CN"/>
        </w:rPr>
      </w:pPr>
    </w:p>
    <w:p>
      <w:pPr>
        <w:bidi w:val="0"/>
        <w:jc w:val="left"/>
        <w:rPr>
          <w:rFonts w:ascii="楷体_GB2312" w:hAnsi="宋体" w:eastAsia="楷体_GB2312"/>
          <w:b/>
          <w:bCs/>
          <w:sz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lang w:eastAsia="zh-CN"/>
        </w:rPr>
        <w:br w:type="page"/>
      </w:r>
      <w:r>
        <w:rPr>
          <w:rFonts w:hint="eastAsia" w:ascii="楷体_GB2312" w:hAnsi="宋体" w:eastAsia="楷体_GB2312"/>
          <w:sz w:val="28"/>
        </w:rPr>
        <w:t>一、</w:t>
      </w:r>
      <w:r>
        <w:rPr>
          <w:rFonts w:hint="eastAsia" w:ascii="楷体_GB2312" w:hAnsi="宋体" w:eastAsia="楷体_GB2312"/>
          <w:b/>
          <w:bCs/>
          <w:sz w:val="28"/>
          <w:lang w:eastAsia="zh-CN"/>
        </w:rPr>
        <w:t>项目</w:t>
      </w:r>
      <w:r>
        <w:rPr>
          <w:rFonts w:hint="eastAsia" w:ascii="楷体_GB2312" w:hAnsi="宋体" w:eastAsia="楷体_GB2312"/>
          <w:b/>
          <w:bCs/>
          <w:sz w:val="28"/>
        </w:rPr>
        <w:t>负责人情况</w:t>
      </w:r>
    </w:p>
    <w:tbl>
      <w:tblPr>
        <w:tblStyle w:val="5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9"/>
        <w:gridCol w:w="539"/>
        <w:gridCol w:w="1456"/>
        <w:gridCol w:w="103"/>
        <w:gridCol w:w="567"/>
        <w:gridCol w:w="566"/>
        <w:gridCol w:w="710"/>
        <w:gridCol w:w="425"/>
        <w:gridCol w:w="141"/>
        <w:gridCol w:w="142"/>
        <w:gridCol w:w="993"/>
        <w:gridCol w:w="178"/>
        <w:gridCol w:w="7"/>
        <w:gridCol w:w="24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ind w:right="-108" w:rightChars="-49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基本</w:t>
            </w:r>
          </w:p>
          <w:p>
            <w:pPr>
              <w:adjustRightInd w:val="0"/>
              <w:snapToGrid w:val="0"/>
              <w:ind w:right="-108" w:rightChars="-49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93" w:type="dxa"/>
            <w:vMerge w:val="continue"/>
            <w:vAlign w:val="center"/>
          </w:tcPr>
          <w:p>
            <w:pPr>
              <w:ind w:right="-726" w:rightChars="-330"/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/职务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最后学历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高校教龄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93" w:type="dxa"/>
            <w:vMerge w:val="continue"/>
            <w:vAlign w:val="center"/>
          </w:tcPr>
          <w:p>
            <w:pPr>
              <w:ind w:right="-726" w:rightChars="-330"/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Q</w:t>
            </w:r>
            <w:r>
              <w:rPr>
                <w:rFonts w:ascii="楷体_GB2312" w:eastAsia="楷体_GB2312"/>
                <w:sz w:val="24"/>
                <w:lang w:eastAsia="zh-CN"/>
              </w:rPr>
              <w:t>Q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93" w:type="dxa"/>
            <w:vMerge w:val="continue"/>
            <w:vAlign w:val="center"/>
          </w:tcPr>
          <w:p>
            <w:pPr>
              <w:ind w:right="-726" w:rightChars="-330"/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研究方向</w:t>
            </w:r>
          </w:p>
        </w:tc>
        <w:tc>
          <w:tcPr>
            <w:tcW w:w="6873" w:type="dxa"/>
            <w:gridSpan w:val="1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9284" w:type="dxa"/>
            <w:gridSpan w:val="16"/>
            <w:vAlign w:val="center"/>
          </w:tcPr>
          <w:p>
            <w:pPr>
              <w:ind w:right="-726" w:rightChars="-330" w:firstLine="984" w:firstLineChars="350"/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近</w:t>
            </w:r>
            <w:r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年来承担</w:t>
            </w:r>
            <w:r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  <w:t>的培训项目或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讲授的主要课程（不超过6项）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类型</w:t>
            </w:r>
          </w:p>
          <w:p>
            <w:pPr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培训/课程</w:t>
            </w:r>
            <w:r>
              <w:rPr>
                <w:rFonts w:ascii="楷体_GB2312" w:eastAsia="楷体_GB2312"/>
                <w:sz w:val="24"/>
                <w:lang w:eastAsia="zh-CN"/>
              </w:rPr>
              <w:t>）</w:t>
            </w:r>
          </w:p>
        </w:tc>
        <w:tc>
          <w:tcPr>
            <w:tcW w:w="3941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总</w:t>
            </w:r>
            <w:r>
              <w:rPr>
                <w:rFonts w:hint="eastAsia" w:ascii="楷体_GB2312" w:eastAsia="楷体_GB2312"/>
                <w:sz w:val="24"/>
              </w:rPr>
              <w:t>学时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面向对象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872" w:type="dxa"/>
            <w:gridSpan w:val="2"/>
            <w:vAlign w:val="center"/>
          </w:tcPr>
          <w:p/>
        </w:tc>
        <w:tc>
          <w:tcPr>
            <w:tcW w:w="3941" w:type="dxa"/>
            <w:gridSpan w:val="6"/>
          </w:tcPr>
          <w:p/>
        </w:tc>
        <w:tc>
          <w:tcPr>
            <w:tcW w:w="1701" w:type="dxa"/>
            <w:gridSpan w:val="4"/>
          </w:tcPr>
          <w:p/>
        </w:tc>
        <w:tc>
          <w:tcPr>
            <w:tcW w:w="177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872" w:type="dxa"/>
            <w:gridSpan w:val="2"/>
            <w:vAlign w:val="center"/>
          </w:tcPr>
          <w:p/>
        </w:tc>
        <w:tc>
          <w:tcPr>
            <w:tcW w:w="3941" w:type="dxa"/>
            <w:gridSpan w:val="6"/>
          </w:tcPr>
          <w:p/>
        </w:tc>
        <w:tc>
          <w:tcPr>
            <w:tcW w:w="1701" w:type="dxa"/>
            <w:gridSpan w:val="4"/>
          </w:tcPr>
          <w:p/>
        </w:tc>
        <w:tc>
          <w:tcPr>
            <w:tcW w:w="177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872" w:type="dxa"/>
            <w:gridSpan w:val="2"/>
            <w:vAlign w:val="center"/>
          </w:tcPr>
          <w:p/>
        </w:tc>
        <w:tc>
          <w:tcPr>
            <w:tcW w:w="3941" w:type="dxa"/>
            <w:gridSpan w:val="6"/>
          </w:tcPr>
          <w:p/>
        </w:tc>
        <w:tc>
          <w:tcPr>
            <w:tcW w:w="1701" w:type="dxa"/>
            <w:gridSpan w:val="4"/>
          </w:tcPr>
          <w:p/>
        </w:tc>
        <w:tc>
          <w:tcPr>
            <w:tcW w:w="177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872" w:type="dxa"/>
            <w:gridSpan w:val="2"/>
            <w:vAlign w:val="center"/>
          </w:tcPr>
          <w:p/>
        </w:tc>
        <w:tc>
          <w:tcPr>
            <w:tcW w:w="3941" w:type="dxa"/>
            <w:gridSpan w:val="6"/>
          </w:tcPr>
          <w:p/>
        </w:tc>
        <w:tc>
          <w:tcPr>
            <w:tcW w:w="1701" w:type="dxa"/>
            <w:gridSpan w:val="4"/>
          </w:tcPr>
          <w:p/>
        </w:tc>
        <w:tc>
          <w:tcPr>
            <w:tcW w:w="177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284" w:type="dxa"/>
            <w:gridSpan w:val="16"/>
            <w:vAlign w:val="center"/>
          </w:tcPr>
          <w:p>
            <w:pPr>
              <w:ind w:right="-726" w:rightChars="-330"/>
              <w:jc w:val="center"/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近</w:t>
            </w:r>
            <w:r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年来主持的主要教研和科研课题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课题名称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项目来源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下达时间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284" w:type="dxa"/>
            <w:gridSpan w:val="16"/>
            <w:vAlign w:val="center"/>
          </w:tcPr>
          <w:p>
            <w:pPr>
              <w:ind w:right="-726" w:rightChars="-330" w:firstLine="3064" w:firstLineChars="1090"/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近</w:t>
            </w:r>
            <w:r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年来</w:t>
            </w:r>
            <w:r>
              <w:rPr>
                <w:rFonts w:ascii="楷体_GB2312" w:hAnsi="宋体" w:eastAsia="楷体_GB2312"/>
                <w:b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题  目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刊物名称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发表年月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97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84" w:type="dxa"/>
            <w:gridSpan w:val="1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 xml:space="preserve"> 主要获奖情况（不限年限）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授予部门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获奖时间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楷体_GB2312" w:hAnsi="宋体" w:eastAsia="楷体_GB2312"/>
          <w:b/>
          <w:bCs/>
          <w:sz w:val="28"/>
        </w:rPr>
      </w:pPr>
      <w:r>
        <w:br w:type="page"/>
      </w:r>
      <w:r>
        <w:rPr>
          <w:rFonts w:hint="eastAsia" w:ascii="楷体_GB2312" w:hAnsi="宋体" w:eastAsia="楷体_GB2312"/>
          <w:b/>
          <w:bCs/>
          <w:sz w:val="28"/>
        </w:rPr>
        <w:t>二、教学团队总体情况</w:t>
      </w:r>
    </w:p>
    <w:tbl>
      <w:tblPr>
        <w:tblStyle w:val="5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752"/>
        <w:gridCol w:w="1134"/>
        <w:gridCol w:w="1134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right="-134" w:rightChars="-61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ind w:right="-134" w:rightChars="-61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ind w:right="-134" w:rightChars="-61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（含外</w:t>
            </w:r>
          </w:p>
          <w:p>
            <w:pPr>
              <w:adjustRightInd w:val="0"/>
              <w:snapToGrid w:val="0"/>
              <w:spacing w:line="240" w:lineRule="atLeast"/>
              <w:ind w:right="-134" w:rightChars="-61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聘教师）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ind w:right="-112" w:rightChars="-51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 名</w:t>
            </w:r>
          </w:p>
        </w:tc>
        <w:tc>
          <w:tcPr>
            <w:tcW w:w="752" w:type="dxa"/>
            <w:vAlign w:val="center"/>
          </w:tcPr>
          <w:p>
            <w:pPr>
              <w:snapToGrid w:val="0"/>
              <w:spacing w:line="240" w:lineRule="atLeast"/>
              <w:ind w:right="-726" w:rightChars="-33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right="-726" w:rightChars="-33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教龄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11" w:leftChars="-51" w:right="-174" w:rightChars="-79" w:hanging="123" w:hangingChars="51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ind w:right="-726" w:rightChars="-33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专业领域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40" w:lineRule="atLeast"/>
              <w:ind w:right="-112" w:rightChars="-51"/>
              <w:jc w:val="center"/>
              <w:rPr>
                <w:rFonts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在课程建设和实施中承担的工作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 w:val="28"/>
                <w:lang w:eastAsia="zh-CN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752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2835" w:type="dxa"/>
          </w:tcPr>
          <w:p>
            <w:pPr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 w:val="28"/>
                <w:lang w:eastAsia="zh-CN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752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2835" w:type="dxa"/>
          </w:tcPr>
          <w:p>
            <w:pPr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-726" w:rightChars="-33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</w:trPr>
        <w:tc>
          <w:tcPr>
            <w:tcW w:w="900" w:type="dxa"/>
            <w:vAlign w:val="center"/>
          </w:tcPr>
          <w:p>
            <w:pPr>
              <w:adjustRightInd w:val="0"/>
              <w:spacing w:line="240" w:lineRule="atLeast"/>
              <w:ind w:right="-134" w:rightChars="-61"/>
              <w:jc w:val="center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教学</w:t>
            </w:r>
          </w:p>
          <w:p>
            <w:pPr>
              <w:adjustRightInd w:val="0"/>
              <w:spacing w:line="240" w:lineRule="atLeast"/>
              <w:ind w:right="-134" w:rightChars="-61"/>
              <w:jc w:val="center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改革</w:t>
            </w:r>
          </w:p>
          <w:p>
            <w:pPr>
              <w:adjustRightInd w:val="0"/>
              <w:spacing w:line="240" w:lineRule="atLeast"/>
              <w:ind w:right="-134" w:rightChars="-61"/>
              <w:jc w:val="center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与</w:t>
            </w:r>
          </w:p>
          <w:p>
            <w:pPr>
              <w:adjustRightInd w:val="0"/>
              <w:spacing w:line="240" w:lineRule="atLeast"/>
              <w:ind w:right="-134" w:rightChars="-6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研究</w:t>
            </w:r>
          </w:p>
        </w:tc>
        <w:tc>
          <w:tcPr>
            <w:tcW w:w="8352" w:type="dxa"/>
            <w:gridSpan w:val="6"/>
          </w:tcPr>
          <w:p>
            <w:pPr>
              <w:rPr>
                <w:rFonts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团队成员近</w:t>
            </w:r>
            <w:r>
              <w:rPr>
                <w:rFonts w:ascii="楷体_GB2312" w:eastAsia="楷体_GB2312"/>
                <w:b/>
                <w:sz w:val="24"/>
                <w:lang w:eastAsia="zh-CN"/>
              </w:rPr>
              <w:t>五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年来参与的教学改革和教学研究成果（不超过五项）</w:t>
            </w:r>
          </w:p>
          <w:p>
            <w:pPr>
              <w:ind w:left="420"/>
              <w:rPr>
                <w:rFonts w:ascii="楷体_GB2312" w:hAnsi="宋体" w:eastAsia="楷体_GB2312"/>
                <w:lang w:eastAsia="zh-CN"/>
              </w:rPr>
            </w:pPr>
          </w:p>
        </w:tc>
      </w:tr>
    </w:tbl>
    <w:p>
      <w:pPr>
        <w:adjustRightInd w:val="0"/>
        <w:snapToGrid w:val="0"/>
        <w:spacing w:before="120" w:beforeLines="50" w:line="240" w:lineRule="atLeast"/>
        <w:ind w:right="-726" w:rightChars="-330"/>
        <w:rPr>
          <w:rFonts w:ascii="楷体_GB2312" w:eastAsia="楷体_GB2312"/>
        </w:rPr>
      </w:pPr>
      <w:r>
        <w:rPr>
          <w:rFonts w:hint="eastAsia" w:ascii="楷体_GB2312" w:hAnsi="宋体" w:eastAsia="楷体_GB2312"/>
          <w:sz w:val="28"/>
          <w:lang w:eastAsia="zh-CN"/>
        </w:rPr>
        <w:br w:type="page"/>
      </w:r>
      <w:r>
        <w:rPr>
          <w:rFonts w:hint="eastAsia" w:ascii="楷体_GB2312" w:hAnsi="宋体" w:eastAsia="楷体_GB2312"/>
          <w:b/>
          <w:sz w:val="28"/>
        </w:rPr>
        <w:t>三、</w:t>
      </w:r>
      <w:r>
        <w:rPr>
          <w:rFonts w:hint="eastAsia" w:ascii="楷体_GB2312" w:hAnsi="宋体" w:eastAsia="楷体_GB2312"/>
          <w:b/>
          <w:bCs/>
          <w:sz w:val="28"/>
          <w:lang w:eastAsia="zh-CN"/>
        </w:rPr>
        <w:t>项目</w:t>
      </w:r>
      <w:r>
        <w:rPr>
          <w:rFonts w:hint="eastAsia" w:ascii="楷体_GB2312" w:hAnsi="宋体" w:eastAsia="楷体_GB2312"/>
          <w:b/>
          <w:bCs/>
          <w:sz w:val="28"/>
        </w:rPr>
        <w:t>设计论证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9000" w:type="dxa"/>
          </w:tcPr>
          <w:p>
            <w:pPr>
              <w:rPr>
                <w:rFonts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1. 项目建设依据（本项目的建设背景，教师培训的需求分析，在教师专业化发展上所起的作用）</w:t>
            </w: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rFonts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2. 项目的实施（课程内容设计和教学方式）</w:t>
            </w: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rFonts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3. 预期成果（拟实现的目标和预期效果）</w:t>
            </w: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rPr>
                <w:sz w:val="24"/>
                <w:lang w:eastAsia="zh-CN"/>
              </w:rPr>
            </w:pPr>
          </w:p>
          <w:p>
            <w:pPr>
              <w:ind w:firstLine="550" w:firstLineChars="25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</w:tr>
    </w:tbl>
    <w:p>
      <w:pPr>
        <w:adjustRightInd w:val="0"/>
        <w:snapToGrid w:val="0"/>
        <w:spacing w:before="120" w:beforeLines="50" w:line="240" w:lineRule="atLeast"/>
        <w:ind w:right="-726" w:rightChars="-330"/>
        <w:rPr>
          <w:rFonts w:ascii="楷体_GB2312" w:eastAsia="楷体_GB2312"/>
        </w:rPr>
      </w:pPr>
      <w:r>
        <w:rPr>
          <w:rFonts w:ascii="楷体_GB2312" w:hAnsi="宋体" w:eastAsia="楷体_GB2312"/>
          <w:sz w:val="28"/>
          <w:lang w:eastAsia="zh-CN"/>
        </w:rPr>
        <w:br w:type="page"/>
      </w:r>
      <w:r>
        <w:rPr>
          <w:rFonts w:hint="eastAsia" w:ascii="楷体_GB2312" w:hAnsi="宋体" w:eastAsia="楷体_GB2312"/>
          <w:b/>
          <w:sz w:val="28"/>
        </w:rPr>
        <w:t>四、</w:t>
      </w:r>
      <w:r>
        <w:rPr>
          <w:rFonts w:hint="eastAsia" w:ascii="楷体_GB2312" w:hAnsi="宋体" w:eastAsia="楷体_GB2312"/>
          <w:b/>
          <w:sz w:val="28"/>
          <w:lang w:eastAsia="zh-CN"/>
        </w:rPr>
        <w:t>项目</w:t>
      </w:r>
      <w:r>
        <w:rPr>
          <w:rFonts w:hint="eastAsia" w:ascii="楷体_GB2312" w:hAnsi="宋体" w:eastAsia="楷体_GB2312"/>
          <w:b/>
          <w:sz w:val="28"/>
        </w:rPr>
        <w:t>的主要内容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2" w:hRule="atLeast"/>
        </w:trPr>
        <w:tc>
          <w:tcPr>
            <w:tcW w:w="9000" w:type="dxa"/>
            <w:gridSpan w:val="2"/>
          </w:tcPr>
          <w:p>
            <w:pPr>
              <w:rPr>
                <w:rFonts w:ascii="楷体_GB2312" w:hAnsi="宋体" w:eastAsia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Cs w:val="21"/>
                <w:lang w:eastAsia="zh-CN"/>
              </w:rPr>
              <w:t>项目简介、主要内容、培训大纲及条件要求</w:t>
            </w:r>
          </w:p>
          <w:p>
            <w:pPr>
              <w:ind w:firstLine="550" w:firstLineChars="250"/>
              <w:rPr>
                <w:rFonts w:ascii="楷体_GB2312" w:hAnsi="宋体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总课时</w:t>
            </w:r>
          </w:p>
        </w:tc>
        <w:tc>
          <w:tcPr>
            <w:tcW w:w="742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</w:tbl>
    <w:p>
      <w:pPr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sz w:val="28"/>
        </w:rPr>
        <w:t>五、</w:t>
      </w:r>
      <w:r>
        <w:rPr>
          <w:rFonts w:hint="eastAsia" w:ascii="楷体_GB2312" w:hAnsi="宋体" w:eastAsia="楷体_GB2312"/>
          <w:b/>
          <w:bCs/>
          <w:sz w:val="28"/>
          <w:lang w:eastAsia="zh-CN"/>
        </w:rPr>
        <w:t>项目</w:t>
      </w:r>
      <w:r>
        <w:rPr>
          <w:rFonts w:hint="eastAsia" w:ascii="楷体_GB2312" w:hAnsi="宋体" w:eastAsia="楷体_GB2312"/>
          <w:b/>
          <w:bCs/>
          <w:sz w:val="28"/>
        </w:rPr>
        <w:t>实施计划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0" w:hRule="atLeast"/>
        </w:trPr>
        <w:tc>
          <w:tcPr>
            <w:tcW w:w="9000" w:type="dxa"/>
          </w:tcPr>
          <w:p>
            <w:pPr>
              <w:rPr>
                <w:rFonts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培训项目的实施步骤，教学安排，课程开发、实施及结项的预期进度等</w:t>
            </w:r>
          </w:p>
        </w:tc>
      </w:tr>
    </w:tbl>
    <w:p>
      <w:pPr>
        <w:rPr>
          <w:rFonts w:ascii="楷体_GB2312" w:hAnsi="宋体" w:eastAsia="楷体_GB2312"/>
          <w:b/>
          <w:sz w:val="28"/>
          <w:lang w:eastAsia="zh-CN"/>
        </w:rPr>
      </w:pPr>
      <w:r>
        <w:rPr>
          <w:rFonts w:hint="eastAsia"/>
          <w:b/>
          <w:lang w:eastAsia="zh-CN"/>
        </w:rPr>
        <w:t>注：课程建设从立项到结项，周期一般为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>-</w:t>
      </w:r>
      <w:r>
        <w:rPr>
          <w:b/>
          <w:lang w:eastAsia="zh-CN"/>
        </w:rPr>
        <w:t>6</w:t>
      </w:r>
      <w:r>
        <w:rPr>
          <w:rFonts w:hint="eastAsia"/>
          <w:b/>
          <w:lang w:eastAsia="zh-CN"/>
        </w:rPr>
        <w:t>个月，特殊情况（如课时容量特别大、教师培训安排问题等）下，周期可放宽至1年。</w:t>
      </w:r>
      <w:r>
        <w:rPr>
          <w:lang w:eastAsia="zh-CN"/>
        </w:rPr>
        <w:br w:type="page"/>
      </w:r>
    </w:p>
    <w:p>
      <w:pPr>
        <w:rPr>
          <w:rFonts w:eastAsia="黑体"/>
          <w:sz w:val="30"/>
        </w:rPr>
      </w:pPr>
      <w:r>
        <w:rPr>
          <w:rFonts w:hint="eastAsia" w:ascii="楷体_GB2312" w:hAnsi="宋体" w:eastAsia="楷体_GB2312"/>
          <w:b/>
          <w:sz w:val="28"/>
          <w:lang w:eastAsia="zh-CN"/>
        </w:rPr>
        <w:t>六</w:t>
      </w:r>
      <w:r>
        <w:rPr>
          <w:rFonts w:hint="eastAsia" w:ascii="楷体_GB2312" w:hAnsi="宋体" w:eastAsia="楷体_GB2312"/>
          <w:b/>
          <w:sz w:val="28"/>
        </w:rPr>
        <w:t>、审批意见</w:t>
      </w:r>
      <w:r>
        <w:rPr>
          <w:rFonts w:hint="eastAsia" w:eastAsia="黑体"/>
          <w:sz w:val="30"/>
        </w:rPr>
        <w:t xml:space="preserve"> 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134" w:type="dxa"/>
            <w:vAlign w:val="center"/>
          </w:tcPr>
          <w:p>
            <w:pPr>
              <w:ind w:right="71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  <w:p>
            <w:pPr>
              <w:ind w:right="71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推荐</w:t>
            </w:r>
          </w:p>
          <w:p>
            <w:pPr>
              <w:ind w:right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06" w:type="dxa"/>
          </w:tcPr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</w:t>
            </w: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b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 </w:t>
            </w:r>
            <w:r>
              <w:rPr>
                <w:rFonts w:hint="eastAsia"/>
                <w:b/>
                <w:sz w:val="24"/>
                <w:lang w:eastAsia="zh-CN"/>
              </w:rPr>
              <w:t>单位负责人签名（盖章）：</w:t>
            </w:r>
            <w:r>
              <w:rPr>
                <w:b/>
                <w:sz w:val="24"/>
                <w:lang w:eastAsia="zh-CN"/>
              </w:rPr>
              <w:br w:type="textWrapping"/>
            </w:r>
          </w:p>
          <w:p>
            <w:pPr>
              <w:ind w:right="71" w:firstLine="482" w:firstLineChars="200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</w:trPr>
        <w:tc>
          <w:tcPr>
            <w:tcW w:w="1134" w:type="dxa"/>
            <w:vAlign w:val="center"/>
          </w:tcPr>
          <w:p>
            <w:pPr>
              <w:ind w:right="71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专家</w:t>
            </w:r>
          </w:p>
          <w:p>
            <w:pPr>
              <w:ind w:right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评审</w:t>
            </w:r>
          </w:p>
          <w:p>
            <w:pPr>
              <w:ind w:right="71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06" w:type="dxa"/>
          </w:tcPr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014" w:firstLineChars="166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组长签名：</w:t>
            </w:r>
          </w:p>
          <w:p>
            <w:pPr>
              <w:ind w:right="71"/>
              <w:rPr>
                <w:b/>
                <w:sz w:val="24"/>
              </w:rPr>
            </w:pPr>
          </w:p>
          <w:p>
            <w:pPr>
              <w:ind w:right="71" w:firstLine="4245" w:firstLineChars="17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 期：</w:t>
            </w:r>
          </w:p>
          <w:p>
            <w:pPr>
              <w:ind w:right="71" w:firstLine="3876" w:firstLineChars="176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134" w:type="dxa"/>
            <w:vAlign w:val="center"/>
          </w:tcPr>
          <w:p>
            <w:pPr>
              <w:ind w:right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  <w:p>
            <w:pPr>
              <w:ind w:right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</w:t>
            </w:r>
          </w:p>
          <w:p>
            <w:pPr>
              <w:ind w:right="71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06" w:type="dxa"/>
          </w:tcPr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  <w:rPr>
                <w:lang w:eastAsia="zh-CN"/>
              </w:rPr>
            </w:pPr>
          </w:p>
          <w:p>
            <w:pPr>
              <w:ind w:right="71" w:firstLine="440" w:firstLineChars="200"/>
            </w:pPr>
          </w:p>
          <w:p>
            <w:pPr>
              <w:ind w:right="71" w:firstLine="4368" w:firstLineChars="1813"/>
              <w:rPr>
                <w:b/>
                <w:sz w:val="24"/>
              </w:rPr>
            </w:pPr>
          </w:p>
          <w:p>
            <w:pPr>
              <w:ind w:right="71" w:firstLine="4368" w:firstLineChars="18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  章：</w:t>
            </w:r>
          </w:p>
          <w:p>
            <w:pPr>
              <w:ind w:right="71" w:firstLine="482" w:firstLineChars="200"/>
              <w:rPr>
                <w:b/>
                <w:sz w:val="24"/>
              </w:rPr>
            </w:pPr>
          </w:p>
          <w:p>
            <w:pPr>
              <w:ind w:right="71" w:firstLine="4368" w:firstLineChars="1813"/>
            </w:pPr>
            <w:r>
              <w:rPr>
                <w:rFonts w:hint="eastAsia"/>
                <w:b/>
                <w:sz w:val="24"/>
              </w:rPr>
              <w:t>日  期：</w:t>
            </w:r>
          </w:p>
        </w:tc>
      </w:tr>
    </w:tbl>
    <w:p>
      <w:pPr>
        <w:spacing w:line="40" w:lineRule="exact"/>
        <w:rPr>
          <w:rFonts w:ascii="仿宋_GB2312" w:hAnsi="宋体" w:eastAsia="仿宋_GB2312"/>
          <w:sz w:val="30"/>
          <w:szCs w:val="30"/>
          <w:lang w:eastAsia="zh-CN"/>
        </w:rPr>
      </w:pPr>
    </w:p>
    <w:p/>
    <w:sectPr>
      <w:footerReference r:id="rId3" w:type="default"/>
      <w:pgSz w:w="11890" w:h="16960"/>
      <w:pgMar w:top="1985" w:right="1588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8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FA"/>
    <w:multiLevelType w:val="multilevel"/>
    <w:tmpl w:val="5F7D78FA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  <w:sz w:val="32"/>
        <w:szCs w:val="32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A3"/>
    <w:rsid w:val="0014093F"/>
    <w:rsid w:val="005E612C"/>
    <w:rsid w:val="00782105"/>
    <w:rsid w:val="008F4AC5"/>
    <w:rsid w:val="008F5417"/>
    <w:rsid w:val="00BB74A3"/>
    <w:rsid w:val="00EE622A"/>
    <w:rsid w:val="00FC3D65"/>
    <w:rsid w:val="17D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widowControl/>
      <w:spacing w:before="100" w:beforeAutospacing="1" w:after="100" w:afterAutospacing="1" w:line="270" w:lineRule="atLeast"/>
    </w:pPr>
    <w:rPr>
      <w:rFonts w:ascii="宋体" w:hAnsi="宋体" w:cs="Times New Roman"/>
      <w:sz w:val="18"/>
      <w:szCs w:val="18"/>
      <w:lang w:eastAsia="zh-CN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</w:style>
  <w:style w:type="character" w:customStyle="1" w:styleId="8">
    <w:name w:val="页脚 Char"/>
    <w:basedOn w:val="6"/>
    <w:link w:val="3"/>
    <w:uiPriority w:val="99"/>
    <w:rPr>
      <w:kern w:val="0"/>
      <w:sz w:val="18"/>
      <w:szCs w:val="18"/>
      <w:lang w:eastAsia="en-US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kern w:val="0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202</Words>
  <Characters>1154</Characters>
  <Lines>9</Lines>
  <Paragraphs>2</Paragraphs>
  <TotalTime>73</TotalTime>
  <ScaleCrop>false</ScaleCrop>
  <LinksUpToDate>false</LinksUpToDate>
  <CharactersWithSpaces>1354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2018-10-19T07:07:00Z</dcterms:created>
  <dc:creator>张晶</dc:creator>
  <cp:lastModifiedBy>张晶</cp:lastModifiedBy>
  <dcterms:modified xsi:type="dcterms:W3CDTF">2021-03-18T02:42:50Z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74FB32CB93A84D36957E9C868E1F2833</vt:lpwstr>
  </property>
</Properties>
</file>